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3D" w:rsidRDefault="00851287" w:rsidP="00851287">
      <w:pPr>
        <w:spacing w:after="240" w:line="240" w:lineRule="auto"/>
        <w:rPr>
          <w:rFonts w:ascii="Arial" w:eastAsia="Times New Roman" w:hAnsi="Arial" w:cs="Arial"/>
          <w:b/>
          <w:bCs/>
          <w:color w:val="5E8BCE" w:themeColor="accent1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5E8BCE" w:themeColor="accen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296ECC1" wp14:editId="63056C72">
            <wp:simplePos x="0" y="0"/>
            <wp:positionH relativeFrom="column">
              <wp:posOffset>5486400</wp:posOffset>
            </wp:positionH>
            <wp:positionV relativeFrom="paragraph">
              <wp:posOffset>3810</wp:posOffset>
            </wp:positionV>
            <wp:extent cx="1409700" cy="316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3D" w:rsidRPr="00D05E3D">
        <w:rPr>
          <w:rFonts w:ascii="Arial" w:eastAsia="Times New Roman" w:hAnsi="Arial" w:cs="Arial"/>
          <w:b/>
          <w:bCs/>
          <w:color w:val="5E8BCE" w:themeColor="accent1"/>
          <w:sz w:val="48"/>
          <w:szCs w:val="48"/>
        </w:rPr>
        <w:t>Vacation Packing List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"/>
        <w:gridCol w:w="3012"/>
        <w:gridCol w:w="275"/>
        <w:gridCol w:w="306"/>
        <w:gridCol w:w="3354"/>
        <w:gridCol w:w="240"/>
        <w:gridCol w:w="288"/>
        <w:gridCol w:w="3248"/>
      </w:tblGrid>
      <w:tr w:rsidR="00744E97" w:rsidRPr="00744E97" w:rsidTr="00E57381">
        <w:trPr>
          <w:trHeight w:val="216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Clothing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5E8BCE" w:themeColor="accent1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Miscellaneous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5E8BCE" w:themeColor="accent1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Money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Casual shirts/T-shirts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Sunglasses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Wallet/Purse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Casual pants/Shorts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Watch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Debit card/Credit card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Dress shirts/Dress pants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Umbrella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Cash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Pajamas/Robe/Slippers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Travel locks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Checks/Travelers checks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Sweaters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Keys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Underwear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Duct Tape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Laundry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Socks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Batteries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744E97" w:rsidRPr="00D05E3D" w:rsidRDefault="00744E97" w:rsidP="00744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Laundry bag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Casual shoes/Sandals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Alarm clock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Detergent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Dress shoes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Earplugs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Stain remover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Hats/Scarves/Gloves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Journal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Fabric Softener/Dryer Sheets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Belts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Binoculars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Coins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Jackets/Coats/Sweaters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Books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Sewing kit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Swimwear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Games/playing cards/dice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Hangers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Workout clothes/shoes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Snacks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Suits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Jewelry/Accessories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Documentation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Sports Coat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24241B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Driver’s</w:t>
            </w:r>
            <w:r w:rsidR="00D05E3D"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License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Ties/Suspenders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certificate (if needed)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Skirts/Dresses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Toiletries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3464AB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Visa/Passport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Bras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Toothbrush/Toothpaste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Immunization records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Girdle/Bodysuit/Slip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Dental floss/Picks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Tickets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Nylons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Mouthwash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Glasses/Case/Contacts/Solution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Itinerary</w:t>
            </w:r>
          </w:p>
        </w:tc>
      </w:tr>
      <w:tr w:rsidR="00744E97" w:rsidRPr="00744E97" w:rsidTr="00E57381">
        <w:trPr>
          <w:trHeight w:val="216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Electronics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3464AB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Q-Tips/Cotton Balls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 guide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Cellphone and accessories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Tweezers/nail clippers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 xml:space="preserve">  - charger, </w:t>
            </w:r>
            <w:r w:rsidR="0024241B" w:rsidRPr="00744E97">
              <w:rPr>
                <w:rFonts w:ascii="Arial" w:eastAsia="Times New Roman" w:hAnsi="Arial" w:cs="Arial"/>
                <w:sz w:val="20"/>
                <w:szCs w:val="20"/>
              </w:rPr>
              <w:t>Bluetooth</w:t>
            </w: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, case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Deodorant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Children items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Camera and accessories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Shampoo &amp; Conditioner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Snacks &amp; Wipes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 xml:space="preserve">  - charger, extra film/chip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Soap/Body Wash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Clothes/Socks/Shoes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Laptop and accessories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Washcloth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Coat</w:t>
            </w:r>
            <w:r w:rsidR="0024241B"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/Hat</w:t>
            </w:r>
            <w:r w:rsidR="0024241B"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/Gloves/Swimwear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242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24241B" w:rsidRPr="00744E97">
              <w:rPr>
                <w:rFonts w:ascii="Arial" w:eastAsia="Times New Roman" w:hAnsi="Arial" w:cs="Arial"/>
                <w:sz w:val="20"/>
                <w:szCs w:val="20"/>
              </w:rPr>
              <w:t xml:space="preserve">- charger, </w:t>
            </w:r>
            <w:r w:rsidRPr="00744E97">
              <w:rPr>
                <w:rFonts w:ascii="Arial" w:eastAsia="Times New Roman" w:hAnsi="Arial" w:cs="Arial"/>
                <w:sz w:val="20"/>
                <w:szCs w:val="20"/>
              </w:rPr>
              <w:t>extra battery</w:t>
            </w:r>
            <w:r w:rsidR="0024241B" w:rsidRPr="00744E9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case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Brush/Comb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Sleeping bags/Pillows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DVD Player/DVDs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Gel/Hairspray/Hair Products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Games/Toys/Stuffed Animals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Music player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Mirror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PDA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Tissue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Coloring book</w:t>
            </w:r>
            <w:r w:rsidR="0024241B"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/Crayon</w:t>
            </w:r>
            <w:r w:rsidR="0024241B" w:rsidRPr="00744E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GPS system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Lotion/Lip balm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equipment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Razor/Shave Gel/Aftershave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744E97" w:rsidRPr="00744E97" w:rsidTr="00E57381">
        <w:trPr>
          <w:trHeight w:val="216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Medical/Health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3464AB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DAFB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Cologne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Prescriptions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Cosmetics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Baby Items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Allergy medication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Facial cleanser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Clothes/Socks/Shoes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Pads/Tampons/Pantiliners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Diapers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Vitamins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Curling Iron/Flat Iron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Wipes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Hand sanitizer/Antibacterial wipes</w:t>
            </w: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Blow dryer/Diffuser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Diaper ointment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Sunscreen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Hair Accessories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Baby Shampoo/Soap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Pain medication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Razor/Shave gel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Nursing cover/Breast pump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Insect repellant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C8D7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Perfume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Bottles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Sippy cups</w:t>
            </w:r>
          </w:p>
        </w:tc>
      </w:tr>
      <w:tr w:rsidR="00744E97" w:rsidRPr="00744E97" w:rsidTr="00E57381">
        <w:trPr>
          <w:trHeight w:val="216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464AB"/>
                <w:szCs w:val="20"/>
              </w:rPr>
            </w:pPr>
            <w:bookmarkStart w:id="0" w:name="_GoBack"/>
            <w:r w:rsidRPr="00D05E3D">
              <w:rPr>
                <w:rFonts w:ascii="Arial" w:eastAsia="Times New Roman" w:hAnsi="Arial" w:cs="Arial"/>
                <w:b/>
                <w:bCs/>
                <w:color w:val="5E8BCE" w:themeColor="accent1"/>
                <w:szCs w:val="20"/>
              </w:rPr>
              <w:t>Before Leaving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E5738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3464AB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Pack-n-Play</w:t>
            </w:r>
          </w:p>
        </w:tc>
      </w:tr>
      <w:bookmarkEnd w:id="0"/>
      <w:tr w:rsidR="00744E97" w:rsidRPr="00744E97" w:rsidTr="00E57381">
        <w:trPr>
          <w:trHeight w:val="216"/>
        </w:trPr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Stop mail/newspaper or arrange for someone to pick them up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Blankets</w:t>
            </w:r>
          </w:p>
        </w:tc>
      </w:tr>
      <w:tr w:rsidR="00E57381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57381" w:rsidRPr="00D05E3D" w:rsidRDefault="00E57381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381" w:rsidRPr="00D05E3D" w:rsidRDefault="00E57381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Arrange for care of home/pets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381" w:rsidRPr="00D05E3D" w:rsidRDefault="00E57381" w:rsidP="00D0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57381" w:rsidRPr="00D05E3D" w:rsidRDefault="00E57381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381" w:rsidRPr="00D05E3D" w:rsidRDefault="00E57381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Baby carrier/Backpack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Pay any bills that may become outstanding while you’re gone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 Seat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Set up your out-of-office email response at work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Toys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744E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Lock up home, doors, windows</w:t>
            </w:r>
            <w:r w:rsidR="00744E97" w:rsidRPr="00744E97">
              <w:rPr>
                <w:rFonts w:ascii="Arial" w:eastAsia="Times New Roman" w:hAnsi="Arial" w:cs="Arial"/>
                <w:sz w:val="20"/>
                <w:szCs w:val="20"/>
              </w:rPr>
              <w:t>. S</w:t>
            </w: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hut off water/appliances as needed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</w:t>
            </w:r>
          </w:p>
        </w:tc>
      </w:tr>
      <w:tr w:rsidR="00744E97" w:rsidRPr="00744E97" w:rsidTr="00E57381">
        <w:trPr>
          <w:trHeight w:val="216"/>
        </w:trPr>
        <w:tc>
          <w:tcPr>
            <w:tcW w:w="2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sz w:val="20"/>
                <w:szCs w:val="20"/>
              </w:rPr>
              <w:t>Enable alarm system, set up light timers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D05E3D" w:rsidRPr="00D05E3D" w:rsidRDefault="00D05E3D" w:rsidP="00D0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E3D" w:rsidRPr="00D05E3D" w:rsidRDefault="00D05E3D" w:rsidP="00D0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Swim diapers</w:t>
            </w:r>
          </w:p>
        </w:tc>
      </w:tr>
    </w:tbl>
    <w:p w:rsidR="00D05E3D" w:rsidRDefault="00D05E3D" w:rsidP="004F7ECF">
      <w:pPr>
        <w:tabs>
          <w:tab w:val="left" w:pos="2340"/>
        </w:tabs>
        <w:rPr>
          <w:sz w:val="2"/>
        </w:rPr>
      </w:pPr>
    </w:p>
    <w:p w:rsidR="00E57381" w:rsidRPr="00744E97" w:rsidRDefault="00E57381" w:rsidP="00E57381">
      <w:pPr>
        <w:spacing w:before="60" w:after="0" w:line="240" w:lineRule="auto"/>
        <w:rPr>
          <w:rFonts w:ascii="Arial" w:eastAsia="Times New Roman" w:hAnsi="Arial" w:cs="Arial"/>
          <w:i/>
          <w:iCs/>
          <w:color w:val="595959" w:themeColor="text1" w:themeTint="A6"/>
          <w:sz w:val="16"/>
          <w:szCs w:val="16"/>
        </w:rPr>
      </w:pPr>
      <w:r w:rsidRPr="00D05E3D">
        <w:rPr>
          <w:rFonts w:ascii="Arial" w:eastAsia="Times New Roman" w:hAnsi="Arial" w:cs="Arial"/>
          <w:i/>
          <w:iCs/>
          <w:color w:val="595959" w:themeColor="text1" w:themeTint="A6"/>
          <w:sz w:val="16"/>
          <w:szCs w:val="16"/>
        </w:rPr>
        <w:t>This list should only be used as a guide. There is no guarantee that all the items you need are on this list.</w:t>
      </w:r>
    </w:p>
    <w:p w:rsidR="00E57381" w:rsidRPr="004F7ECF" w:rsidRDefault="00E57381" w:rsidP="004F7ECF">
      <w:pPr>
        <w:tabs>
          <w:tab w:val="left" w:pos="2340"/>
        </w:tabs>
        <w:rPr>
          <w:sz w:val="2"/>
        </w:rPr>
      </w:pPr>
    </w:p>
    <w:sectPr w:rsidR="00E57381" w:rsidRPr="004F7ECF" w:rsidSect="00E57381">
      <w:footerReference w:type="default" r:id="rId7"/>
      <w:pgSz w:w="12240" w:h="15840"/>
      <w:pgMar w:top="50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8E" w:rsidRDefault="00970B8E" w:rsidP="004F7ECF">
      <w:pPr>
        <w:spacing w:after="0" w:line="240" w:lineRule="auto"/>
      </w:pPr>
      <w:r>
        <w:separator/>
      </w:r>
    </w:p>
  </w:endnote>
  <w:endnote w:type="continuationSeparator" w:id="0">
    <w:p w:rsidR="00970B8E" w:rsidRDefault="00970B8E" w:rsidP="004F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CF" w:rsidRPr="00744E97" w:rsidRDefault="004F7ECF" w:rsidP="004F7ECF">
    <w:pPr>
      <w:pStyle w:val="Footer"/>
      <w:tabs>
        <w:tab w:val="clear" w:pos="4680"/>
        <w:tab w:val="clear" w:pos="9360"/>
      </w:tabs>
      <w:spacing w:before="40"/>
      <w:rPr>
        <w:rFonts w:ascii="Arial" w:hAnsi="Arial" w:cs="Arial"/>
        <w:color w:val="595959" w:themeColor="text1" w:themeTint="A6"/>
        <w:sz w:val="16"/>
        <w:szCs w:val="16"/>
      </w:rPr>
    </w:pPr>
    <w:r w:rsidRPr="00744E97">
      <w:rPr>
        <w:rFonts w:ascii="Arial" w:hAnsi="Arial" w:cs="Arial"/>
        <w:color w:val="595959" w:themeColor="text1" w:themeTint="A6"/>
        <w:sz w:val="16"/>
        <w:szCs w:val="16"/>
      </w:rPr>
      <w:t>Vacation Packing List Template © 2014 Vertex42 LLC</w:t>
    </w:r>
    <w:r w:rsidRPr="00744E97">
      <w:rPr>
        <w:rFonts w:ascii="Arial" w:hAnsi="Arial" w:cs="Arial"/>
        <w:color w:val="595959" w:themeColor="text1" w:themeTint="A6"/>
        <w:sz w:val="16"/>
        <w:szCs w:val="16"/>
      </w:rPr>
      <w:tab/>
    </w:r>
    <w:r w:rsidRPr="00744E97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744E97">
      <w:rPr>
        <w:rFonts w:ascii="Arial" w:hAnsi="Arial" w:cs="Arial"/>
        <w:color w:val="595959" w:themeColor="text1" w:themeTint="A6"/>
        <w:sz w:val="16"/>
        <w:szCs w:val="16"/>
      </w:rPr>
      <w:t>http</w:t>
    </w:r>
    <w:r w:rsidR="00297367">
      <w:rPr>
        <w:rFonts w:ascii="Arial" w:hAnsi="Arial" w:cs="Arial"/>
        <w:color w:val="595959" w:themeColor="text1" w:themeTint="A6"/>
        <w:sz w:val="16"/>
        <w:szCs w:val="16"/>
      </w:rPr>
      <w:t>s</w:t>
    </w:r>
    <w:r w:rsidRPr="00744E97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://www.vertex42.com/ExcelTemplates/packing-list.html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8E" w:rsidRDefault="00970B8E" w:rsidP="004F7ECF">
      <w:pPr>
        <w:spacing w:after="0" w:line="240" w:lineRule="auto"/>
      </w:pPr>
      <w:r>
        <w:separator/>
      </w:r>
    </w:p>
  </w:footnote>
  <w:footnote w:type="continuationSeparator" w:id="0">
    <w:p w:rsidR="00970B8E" w:rsidRDefault="00970B8E" w:rsidP="004F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D"/>
    <w:rsid w:val="00093E5B"/>
    <w:rsid w:val="00173B08"/>
    <w:rsid w:val="0024241B"/>
    <w:rsid w:val="00297367"/>
    <w:rsid w:val="004A3217"/>
    <w:rsid w:val="004F7ECF"/>
    <w:rsid w:val="005325FC"/>
    <w:rsid w:val="00711C0E"/>
    <w:rsid w:val="00744E97"/>
    <w:rsid w:val="00851287"/>
    <w:rsid w:val="00970B8E"/>
    <w:rsid w:val="00A90062"/>
    <w:rsid w:val="00B95AA7"/>
    <w:rsid w:val="00D05E3D"/>
    <w:rsid w:val="00E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4B75"/>
  <w15:docId w15:val="{35D37FF4-DF98-4F47-9A0F-859F63AB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CF"/>
  </w:style>
  <w:style w:type="paragraph" w:styleId="Footer">
    <w:name w:val="footer"/>
    <w:basedOn w:val="Normal"/>
    <w:link w:val="FooterChar"/>
    <w:uiPriority w:val="99"/>
    <w:unhideWhenUsed/>
    <w:rsid w:val="004F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CF"/>
  </w:style>
  <w:style w:type="character" w:styleId="Hyperlink">
    <w:name w:val="Hyperlink"/>
    <w:basedOn w:val="DefaultParagraphFont"/>
    <w:uiPriority w:val="99"/>
    <w:unhideWhenUsed/>
    <w:rsid w:val="004F7ECF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 Template</vt:lpstr>
    </vt:vector>
  </TitlesOfParts>
  <Company>Vertex42 LLC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Template</dc:title>
  <dc:subject/>
  <dc:creator>Excel User;Vertex42.com</dc:creator>
  <cp:keywords/>
  <dc:description>(c) 2014 Vertex42 LLC. All Rights Reserved.</dc:description>
  <cp:lastModifiedBy>Jon Wittwer</cp:lastModifiedBy>
  <cp:revision>2</cp:revision>
  <dcterms:created xsi:type="dcterms:W3CDTF">2018-03-07T18:20:00Z</dcterms:created>
  <dcterms:modified xsi:type="dcterms:W3CDTF">2018-03-07T18:20:00Z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