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FEB" w:rsidRDefault="007E5E77" w:rsidP="007E5E77">
      <w:pPr>
        <w:spacing w:after="240" w:line="240" w:lineRule="auto"/>
        <w:rPr>
          <w:rFonts w:ascii="Century Gothic" w:eastAsia="Times New Roman" w:hAnsi="Century Gothic" w:cs="Times New Roman"/>
          <w:b/>
          <w:bCs/>
          <w:color w:val="234373" w:themeColor="accent1" w:themeShade="80"/>
          <w:sz w:val="36"/>
          <w:szCs w:val="36"/>
        </w:rPr>
      </w:pPr>
      <w:bookmarkStart w:id="0" w:name="_GoBack"/>
      <w:bookmarkEnd w:id="0"/>
      <w:r>
        <w:rPr>
          <w:rFonts w:ascii="Century Gothic" w:eastAsia="Times New Roman" w:hAnsi="Century Gothic" w:cs="Times New Roman"/>
          <w:b/>
          <w:bCs/>
          <w:noProof/>
          <w:color w:val="234373" w:themeColor="accent1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5FA8C77" wp14:editId="07EBA599">
            <wp:simplePos x="0" y="0"/>
            <wp:positionH relativeFrom="column">
              <wp:posOffset>5084445</wp:posOffset>
            </wp:positionH>
            <wp:positionV relativeFrom="paragraph">
              <wp:posOffset>5715</wp:posOffset>
            </wp:positionV>
            <wp:extent cx="1353185" cy="3041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x42_logo_transparent_200x45.pn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FEB" w:rsidRPr="008A2FEB">
        <w:rPr>
          <w:rFonts w:ascii="Century Gothic" w:eastAsia="Times New Roman" w:hAnsi="Century Gothic" w:cs="Times New Roman"/>
          <w:b/>
          <w:bCs/>
          <w:color w:val="234373" w:themeColor="accent1" w:themeShade="80"/>
          <w:sz w:val="36"/>
          <w:szCs w:val="36"/>
        </w:rPr>
        <w:t>Moving Checklist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6"/>
        <w:gridCol w:w="9950"/>
      </w:tblGrid>
      <w:tr w:rsidR="00380393" w:rsidRPr="008A2FEB" w:rsidTr="00315395">
        <w:trPr>
          <w:trHeight w:val="315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8" w:space="0" w:color="A8BBDF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8A2FEB" w:rsidRPr="008A2FEB" w:rsidRDefault="008A2FEB" w:rsidP="00315395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Times New Roman"/>
                <w:b/>
                <w:bCs/>
                <w:color w:val="3464AC" w:themeColor="accent1" w:themeShade="BF"/>
                <w:sz w:val="24"/>
                <w:szCs w:val="24"/>
              </w:rPr>
            </w:pPr>
            <w:r w:rsidRPr="008A2FEB">
              <w:rPr>
                <w:rFonts w:ascii="Century Gothic" w:eastAsia="Times New Roman" w:hAnsi="Century Gothic" w:cs="Times New Roman"/>
                <w:b/>
                <w:bCs/>
                <w:color w:val="3464AC" w:themeColor="accent1" w:themeShade="BF"/>
                <w:sz w:val="24"/>
                <w:szCs w:val="24"/>
              </w:rPr>
              <w:t>1-2 Months Before Move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Create binder/folder for moving records (estimates, receipts, inventory lists, etc.)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Plan your moving method (truck rental, hiring movers, etc</w:t>
            </w:r>
            <w:r w:rsidR="000379FE">
              <w:rPr>
                <w:rFonts w:ascii="Century Gothic" w:eastAsia="Times New Roman" w:hAnsi="Century Gothic" w:cs="Times New Roman"/>
                <w:sz w:val="20"/>
                <w:szCs w:val="20"/>
              </w:rPr>
              <w:t>.</w:t>
            </w: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) and get cost estimates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See if your employer will provide moving expense benefits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Research storage facilities if needed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Schedule disconnection/connection of utilities at old and new place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[  ] Phone   [  ] Internet   [  ] Cable   [  ] Water   [  ] Garbage   [  ] Gas    [  ] Electric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Plan how you will move vehicles, plants, pets and valuables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Plan how you will arrange furniture in the new place - use a floor plan or sketch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Hold a garage sale, donate, sell, or trash unnecessary items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Schedule transfer of records (medical, children in school, etc.)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Get copies of any records needed (medical, dental, etc.)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Acquire packing materials (boxes, tape, stuffing/padding, markers, etc.)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Make any home repairs that you have committed to making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Return borrowed, checked-out and rented items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Get things back that you have lent out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Start using up food you have stored so there is less to move</w:t>
            </w:r>
          </w:p>
        </w:tc>
      </w:tr>
      <w:tr w:rsidR="008A2FEB" w:rsidRPr="008A2FEB" w:rsidTr="007E5E77">
        <w:trPr>
          <w:trHeight w:val="270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393" w:rsidRPr="008A2FEB" w:rsidTr="007E5E77">
        <w:trPr>
          <w:trHeight w:val="315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8" w:space="0" w:color="7D9ACE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8A2FEB" w:rsidRPr="008A2FEB" w:rsidRDefault="008A2FEB" w:rsidP="00315395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Times New Roman"/>
                <w:b/>
                <w:bCs/>
                <w:color w:val="3464AC" w:themeColor="accent1" w:themeShade="BF"/>
                <w:sz w:val="24"/>
                <w:szCs w:val="24"/>
              </w:rPr>
            </w:pPr>
            <w:r w:rsidRPr="008A2FEB">
              <w:rPr>
                <w:rFonts w:ascii="Century Gothic" w:eastAsia="Times New Roman" w:hAnsi="Century Gothic" w:cs="Times New Roman"/>
                <w:b/>
                <w:bCs/>
                <w:color w:val="3464AC" w:themeColor="accent1" w:themeShade="BF"/>
                <w:sz w:val="24"/>
                <w:szCs w:val="24"/>
              </w:rPr>
              <w:t>3-4 Weeks Before Move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Finalize moving method and make necessary arrangements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Begin packing non-essential items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Label boxes by room and contents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Separate valuable items to transport yourself - label as DO NOT MOVE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Keep a box out for storing pieces, parts and essential tools that you will want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to keep with you on move day - label as PARTS / DO NOT MOVE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Create an inventory list of items and box contents, including serial numbers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of major items - use this as an opportunity to update your home inventory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Fill out a </w:t>
            </w:r>
            <w:r w:rsidRPr="008A2FEB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</w:rPr>
              <w:t>Change of Address</w:t>
            </w: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form at a post office or online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Provide important contacts with your new address: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[  ] Employers   [  ] Family &amp; Friends   [  ] Attorney   [  ] Accountant   [  ] Others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Notify your insurance and credit card companies about change of address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Cancel automated payment plans and local accounts/memberships if necessary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Take your vehicle(s) in for a tune-up, especially if you are traveling very far</w:t>
            </w:r>
          </w:p>
        </w:tc>
      </w:tr>
      <w:tr w:rsidR="008A2FEB" w:rsidRPr="008A2FEB" w:rsidTr="007E5E77">
        <w:trPr>
          <w:trHeight w:val="270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393" w:rsidRPr="00380393" w:rsidTr="007E5E77">
        <w:trPr>
          <w:trHeight w:val="315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8" w:space="0" w:color="7D9ACE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8A2FEB" w:rsidRPr="008A2FEB" w:rsidRDefault="008A2FEB" w:rsidP="00315395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Times New Roman"/>
                <w:b/>
                <w:bCs/>
                <w:color w:val="3464AC" w:themeColor="accent1" w:themeShade="BF"/>
                <w:sz w:val="24"/>
                <w:szCs w:val="24"/>
              </w:rPr>
            </w:pPr>
            <w:r w:rsidRPr="008A2FEB">
              <w:rPr>
                <w:rFonts w:ascii="Century Gothic" w:eastAsia="Times New Roman" w:hAnsi="Century Gothic" w:cs="Times New Roman"/>
                <w:b/>
                <w:bCs/>
                <w:color w:val="3464AC" w:themeColor="accent1" w:themeShade="BF"/>
                <w:sz w:val="24"/>
                <w:szCs w:val="24"/>
              </w:rPr>
              <w:t>1-2 Weeks Before Move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Continue packing and clean as you go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Pack items separately that you will need right away at your new place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Plan to take the day off for moving day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Find useful things for your children to do - involve them as much as possible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Find someone to help watch small children on move day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Begin to pack your suitcases with clothes and personal items for the trip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Reconfirm your method of moving with those involved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Make sure your prescriptions are filled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Empty out your safe deposit box, secure those items for safe travel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Schedule cancellation of services for your old place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[  ] Newspaper   [  ] Housecleaning   [  ] Lawn   [  ] Pool   [  ] Water Delivery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Check your furniture for damages - note damages on your inventory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Take furniture apart if necessary (desks, shelves, etc.)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Make sure all paperwork for the old and new place is complete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If traveling far, notify credit card company to prevent automated deactivation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Get rid of flammables such as paint, propane, and gasoline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Try and use up perishable food</w:t>
            </w:r>
          </w:p>
        </w:tc>
      </w:tr>
      <w:tr w:rsidR="008A2FEB" w:rsidRPr="008A2FEB" w:rsidTr="007E5E77">
        <w:trPr>
          <w:trHeight w:val="270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393" w:rsidRPr="008A2FEB" w:rsidTr="007E5E77">
        <w:trPr>
          <w:trHeight w:val="315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8" w:space="0" w:color="7D9ACE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8A2FEB" w:rsidRPr="008A2FEB" w:rsidRDefault="008A2FEB" w:rsidP="00315395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Times New Roman"/>
                <w:b/>
                <w:bCs/>
                <w:color w:val="3464AC" w:themeColor="accent1" w:themeShade="BF"/>
                <w:sz w:val="24"/>
                <w:szCs w:val="24"/>
              </w:rPr>
            </w:pPr>
            <w:r w:rsidRPr="008A2FEB">
              <w:rPr>
                <w:rFonts w:ascii="Century Gothic" w:eastAsia="Times New Roman" w:hAnsi="Century Gothic" w:cs="Times New Roman"/>
                <w:b/>
                <w:bCs/>
                <w:color w:val="3464AC" w:themeColor="accent1" w:themeShade="BF"/>
                <w:sz w:val="24"/>
                <w:szCs w:val="24"/>
              </w:rPr>
              <w:t>2-4 Days Before Move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Confirm all moving details and that you have necessary paperwork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Make a schedule or action plan for the day of the move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Plan when/how to pick up the truck (if rented)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Prepare for the moving expenses (moving, food, lodging)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Continue cleaning the house as you are packing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Defrost your freezer and clean the fridge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Make sure essential tools are handy (screwdrivers, wrench, pliers, tape, </w:t>
            </w:r>
            <w:proofErr w:type="spellStart"/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etc</w:t>
            </w:r>
            <w:proofErr w:type="spellEnd"/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)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Pack a bag for water bottles, pen/paper, snacks, documents, and essentials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Set aside boxes/items that you are moving yourself (make sure you'll have room)</w:t>
            </w:r>
          </w:p>
        </w:tc>
      </w:tr>
      <w:tr w:rsidR="008A2FEB" w:rsidRPr="008A2FEB" w:rsidTr="007E5E77">
        <w:trPr>
          <w:trHeight w:val="285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393" w:rsidRPr="008A2FEB" w:rsidTr="007E5E77">
        <w:trPr>
          <w:trHeight w:val="315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8" w:space="0" w:color="7D9ACE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8A2FEB" w:rsidRPr="008A2FEB" w:rsidRDefault="008A2FEB" w:rsidP="00315395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Times New Roman"/>
                <w:b/>
                <w:bCs/>
                <w:color w:val="3464AC" w:themeColor="accent1" w:themeShade="BF"/>
                <w:sz w:val="24"/>
                <w:szCs w:val="24"/>
              </w:rPr>
            </w:pPr>
            <w:r w:rsidRPr="008A2FEB">
              <w:rPr>
                <w:rFonts w:ascii="Century Gothic" w:eastAsia="Times New Roman" w:hAnsi="Century Gothic" w:cs="Times New Roman"/>
                <w:b/>
                <w:bCs/>
                <w:color w:val="3464AC" w:themeColor="accent1" w:themeShade="BF"/>
                <w:sz w:val="24"/>
                <w:szCs w:val="24"/>
              </w:rPr>
              <w:t>Moving Day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Remove bedding and take apart beds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Go early to pick up the truck if you rented one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Take movers/helpers through the house to inform them of what to do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Walk through the empty place to check for things left behind - look behind doors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Leave your contact info for new residents to forward mail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Take inventory before movers leave, sign bill of lading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Make sure your movers have the correct new address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Lock the windows and doors, turn off the lights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Use a padlock to lock up a rented truck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</w:rPr>
              <w:t>At your new place …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Verify utilities are working - especially power, water, heating, and cooling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Perform an initial inspection, note all damages, take photographs if needed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Clean the kitchen and vacuum as needed (especially where furniture will be going)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Direct movers/helpers where to put things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Offer drinks and snacks, especially if the helpers are volunteers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Assemble beds with bedding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Begin unpacking, starting with kitchen, bathroom and other essentials</w:t>
            </w:r>
          </w:p>
        </w:tc>
      </w:tr>
      <w:tr w:rsidR="008A2FEB" w:rsidRPr="008A2FEB" w:rsidTr="007E5E77">
        <w:trPr>
          <w:trHeight w:val="285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393" w:rsidRPr="008A2FEB" w:rsidTr="007E5E77">
        <w:trPr>
          <w:trHeight w:val="315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8" w:space="0" w:color="7D9ACE"/>
              <w:right w:val="nil"/>
            </w:tcBorders>
            <w:shd w:val="clear" w:color="auto" w:fill="DEE7F5" w:themeFill="accent1" w:themeFillTint="33"/>
            <w:noWrap/>
            <w:vAlign w:val="center"/>
            <w:hideMark/>
          </w:tcPr>
          <w:p w:rsidR="008A2FEB" w:rsidRPr="008A2FEB" w:rsidRDefault="008A2FEB" w:rsidP="00315395">
            <w:pPr>
              <w:spacing w:after="0" w:line="240" w:lineRule="auto"/>
              <w:ind w:firstLineChars="100" w:firstLine="241"/>
              <w:rPr>
                <w:rFonts w:ascii="Century Gothic" w:eastAsia="Times New Roman" w:hAnsi="Century Gothic" w:cs="Times New Roman"/>
                <w:b/>
                <w:bCs/>
                <w:color w:val="3464AC" w:themeColor="accent1" w:themeShade="BF"/>
                <w:sz w:val="24"/>
                <w:szCs w:val="24"/>
              </w:rPr>
            </w:pPr>
            <w:r w:rsidRPr="008A2FEB">
              <w:rPr>
                <w:rFonts w:ascii="Century Gothic" w:eastAsia="Times New Roman" w:hAnsi="Century Gothic" w:cs="Times New Roman"/>
                <w:b/>
                <w:bCs/>
                <w:color w:val="3464AC" w:themeColor="accent1" w:themeShade="BF"/>
                <w:sz w:val="24"/>
                <w:szCs w:val="24"/>
              </w:rPr>
              <w:t>Moving In - Weeks 1-2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Check for damages while unpacking  - be aware of deadline for insurance claims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Replace locks if necessary and make at least 2 copies of your new keys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Confirm that mail is now arriving at your new address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Make sure your previous utilities have been paid for and canceled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Complete your change of address checklist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[  ] Bank(s)   [  ] Credit Cards   [  ] IRS   [  ] Loans   [  ] Insurance   [  ] Pension plans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[  ] Attorney   [  ] Accountant   [  ] Physicians   [  ] Family support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[  ] Newspapers   [  ] Magazines   [  ] Licenses   [  ] Memberships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Schedule a time to get a local driving license and update vehicle registration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Get local phonebooks and maps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0379F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Find new doctors, dentists, etc</w:t>
            </w:r>
            <w:r w:rsidR="000379FE">
              <w:rPr>
                <w:rFonts w:ascii="Century Gothic" w:eastAsia="Times New Roman" w:hAnsi="Century Gothic" w:cs="Times New Roman"/>
                <w:sz w:val="20"/>
                <w:szCs w:val="20"/>
              </w:rPr>
              <w:t>.</w:t>
            </w: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depending on your needs &amp; insurance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After you are moved in, update your home inventory, including photos of rooms</w:t>
            </w:r>
          </w:p>
        </w:tc>
      </w:tr>
      <w:tr w:rsidR="008A2FEB" w:rsidRPr="008A2FEB" w:rsidTr="007E5E77">
        <w:trPr>
          <w:trHeight w:val="3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FEB" w:rsidRPr="008A2FEB" w:rsidRDefault="008A2FEB" w:rsidP="008A2FE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EB" w:rsidRPr="008A2FEB" w:rsidRDefault="008A2FEB" w:rsidP="008A2FE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8A2FEB">
              <w:rPr>
                <w:rFonts w:ascii="Century Gothic" w:eastAsia="Times New Roman" w:hAnsi="Century Gothic" w:cs="Times New Roman"/>
                <w:sz w:val="20"/>
                <w:szCs w:val="20"/>
              </w:rPr>
              <w:t>Update your renters insurance or homeowners insurance if needed</w:t>
            </w:r>
          </w:p>
        </w:tc>
      </w:tr>
    </w:tbl>
    <w:p w:rsidR="00A90062" w:rsidRDefault="00A90062"/>
    <w:sectPr w:rsidR="00A90062" w:rsidSect="00315395">
      <w:footerReference w:type="default" r:id="rId7"/>
      <w:pgSz w:w="12240" w:h="15840"/>
      <w:pgMar w:top="720" w:right="1080" w:bottom="108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27" w:rsidRDefault="00A06927" w:rsidP="00AF02A3">
      <w:pPr>
        <w:spacing w:after="0" w:line="240" w:lineRule="auto"/>
      </w:pPr>
      <w:r>
        <w:separator/>
      </w:r>
    </w:p>
  </w:endnote>
  <w:endnote w:type="continuationSeparator" w:id="0">
    <w:p w:rsidR="00A06927" w:rsidRDefault="00A06927" w:rsidP="00A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2A3" w:rsidRPr="004113A9" w:rsidRDefault="00AF02A3" w:rsidP="004113A9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Moving Checklist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AF02A3">
      <w:rPr>
        <w:rFonts w:ascii="Arial" w:hAnsi="Arial" w:cs="Arial"/>
        <w:color w:val="595959" w:themeColor="text1" w:themeTint="A6"/>
        <w:sz w:val="16"/>
        <w:szCs w:val="16"/>
      </w:rPr>
      <w:t>http</w:t>
    </w:r>
    <w:r w:rsidR="001F52FC">
      <w:rPr>
        <w:rFonts w:ascii="Arial" w:hAnsi="Arial" w:cs="Arial"/>
        <w:color w:val="595959" w:themeColor="text1" w:themeTint="A6"/>
        <w:sz w:val="16"/>
        <w:szCs w:val="16"/>
      </w:rPr>
      <w:t>s</w:t>
    </w:r>
    <w:r w:rsidRPr="00AF02A3">
      <w:rPr>
        <w:rFonts w:ascii="Arial" w:hAnsi="Arial" w:cs="Arial"/>
        <w:color w:val="595959" w:themeColor="text1" w:themeTint="A6"/>
        <w:sz w:val="16"/>
        <w:szCs w:val="16"/>
      </w:rPr>
      <w:t>://www.vertex42.com/ExcelTemplates/moving-checklist.html</w:t>
    </w:r>
    <w:r w:rsidRPr="004113A9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27" w:rsidRDefault="00A06927" w:rsidP="00AF02A3">
      <w:pPr>
        <w:spacing w:after="0" w:line="240" w:lineRule="auto"/>
      </w:pPr>
      <w:r>
        <w:separator/>
      </w:r>
    </w:p>
  </w:footnote>
  <w:footnote w:type="continuationSeparator" w:id="0">
    <w:p w:rsidR="00A06927" w:rsidRDefault="00A06927" w:rsidP="00AF0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EB"/>
    <w:rsid w:val="000379FE"/>
    <w:rsid w:val="001F52FC"/>
    <w:rsid w:val="00254D3E"/>
    <w:rsid w:val="00315395"/>
    <w:rsid w:val="00380393"/>
    <w:rsid w:val="007E5E77"/>
    <w:rsid w:val="007F2BE2"/>
    <w:rsid w:val="008A2FEB"/>
    <w:rsid w:val="008E45AD"/>
    <w:rsid w:val="00A06927"/>
    <w:rsid w:val="00A55ADC"/>
    <w:rsid w:val="00A90062"/>
    <w:rsid w:val="00AF02A3"/>
    <w:rsid w:val="00D31317"/>
    <w:rsid w:val="00E2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BC1C"/>
  <w15:docId w15:val="{AE31FE76-68A0-4B87-AF6F-0DABE7FC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2A3"/>
  </w:style>
  <w:style w:type="paragraph" w:styleId="Footer">
    <w:name w:val="footer"/>
    <w:basedOn w:val="Normal"/>
    <w:link w:val="FooterChar"/>
    <w:uiPriority w:val="99"/>
    <w:unhideWhenUsed/>
    <w:rsid w:val="00AF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2A3"/>
  </w:style>
  <w:style w:type="character" w:styleId="Hyperlink">
    <w:name w:val="Hyperlink"/>
    <w:basedOn w:val="DefaultParagraphFont"/>
    <w:uiPriority w:val="99"/>
    <w:unhideWhenUsed/>
    <w:rsid w:val="00AF02A3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42-BlueGray">
      <a:dk1>
        <a:sysClr val="windowText" lastClr="000000"/>
      </a:dk1>
      <a:lt1>
        <a:sysClr val="window" lastClr="FFFFFF"/>
      </a:lt1>
      <a:dk2>
        <a:srgbClr val="3B4E87"/>
      </a:dk2>
      <a:lt2>
        <a:srgbClr val="EEECE2"/>
      </a:lt2>
      <a:accent1>
        <a:srgbClr val="5E8BCE"/>
      </a:accent1>
      <a:accent2>
        <a:srgbClr val="7F7F7F"/>
      </a:accent2>
      <a:accent3>
        <a:srgbClr val="26AA26"/>
      </a:accent3>
      <a:accent4>
        <a:srgbClr val="7860B4"/>
      </a:accent4>
      <a:accent5>
        <a:srgbClr val="C04E4E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Moving Checklist</vt:lpstr>
    </vt:vector>
  </TitlesOfParts>
  <Company>Vertex42 LLC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Checklist</dc:title>
  <dc:subject/>
  <dc:creator>Vertex42.com</dc:creator>
  <cp:keywords/>
  <dc:description>(c) 2014 Vertex42 LLC. All Rights Reserved.</dc:description>
  <cp:lastModifiedBy>Jon Wittwer</cp:lastModifiedBy>
  <cp:revision>2</cp:revision>
  <dcterms:created xsi:type="dcterms:W3CDTF">2018-03-07T18:19:00Z</dcterms:created>
  <dcterms:modified xsi:type="dcterms:W3CDTF">2018-03-07T18:19:00Z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